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071734" w:rsidRPr="000B379F" w:rsidRDefault="000B379F" w:rsidP="00071734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0B379F">
              <w:rPr>
                <w:sz w:val="24"/>
                <w:szCs w:val="24"/>
                <w:u w:val="single"/>
              </w:rPr>
              <w:t>от 24.12.2025 г. № 2057-па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71734" w:rsidRPr="005341DD" w:rsidRDefault="00071734" w:rsidP="0071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02360" w:rsidRPr="00E0236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341DD" w:rsidRPr="005341DD" w:rsidTr="00C933BC">
        <w:tc>
          <w:tcPr>
            <w:tcW w:w="9071" w:type="dxa"/>
          </w:tcPr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173"/>
            <w:bookmarkEnd w:id="0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N _________</w:t>
            </w:r>
          </w:p>
        </w:tc>
      </w:tr>
    </w:tbl>
    <w:p w:rsidR="005341DD" w:rsidRPr="005341DD" w:rsidRDefault="005341DD" w:rsidP="005341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1"/>
      </w:tblGrid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проведения государственной экспертизы условий труда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проведения)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 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учреждения), 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(далее  -  Отчет)  -------------------------- на государственную экспертизу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внесены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условий   труда.   Содержащиеся   в  Отчете  данные  -------------------  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Федеральную   государственную   информационную  систему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учета  результатов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 труда  (далее  -  ФГИС  СОУТ) под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N 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соответствуют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---------------------------- на государственную экспертизу условий труда.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lastRenderedPageBreak/>
        <w:t>Работодателем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3D51E6" w:rsidRPr="005341DD" w:rsidRDefault="003D51E6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(указываются наименования представленных документов с указанием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их реквизитов и выходных данных, нумерация по количеству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представленных документов - заполняется при наличии)</w:t>
      </w:r>
    </w:p>
    <w:p w:rsidR="003D51E6" w:rsidRPr="00C933BC" w:rsidRDefault="003D51E6" w:rsidP="00C933BC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0"/>
      <w:bookmarkEnd w:id="1"/>
      <w:r w:rsidRPr="005341DD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в  соответствии  с  ---------------------------------------------------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проведенные работы по установлению наличия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вредных  и  (или)  опасных  факторов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 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требованиям   Федерального   </w:t>
      </w:r>
      <w:hyperlink r:id="rId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 от   28   декабря  2013  г.  N 426-ФЗ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"О специальной оценке условий труда" также _________________________</w:t>
      </w:r>
    </w:p>
    <w:p w:rsidR="005341DD" w:rsidRPr="003D51E6" w:rsidRDefault="005341DD" w:rsidP="003D51E6">
      <w:pPr>
        <w:pStyle w:val="ConsPlusNonformat"/>
        <w:jc w:val="center"/>
        <w:rPr>
          <w:rFonts w:ascii="Times New Roman" w:hAnsi="Times New Roman" w:cs="Times New Roman"/>
        </w:rPr>
      </w:pPr>
      <w:r w:rsidRPr="003D51E6">
        <w:rPr>
          <w:rFonts w:ascii="Times New Roman" w:hAnsi="Times New Roman" w:cs="Times New Roman"/>
        </w:rPr>
        <w:t>(наименование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нормативного правового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 xml:space="preserve">акта </w:t>
      </w:r>
      <w:r w:rsidR="003D51E6">
        <w:rPr>
          <w:rFonts w:ascii="Times New Roman" w:hAnsi="Times New Roman" w:cs="Times New Roman"/>
        </w:rPr>
        <w:t>–</w:t>
      </w:r>
      <w:r w:rsidRPr="003D51E6">
        <w:rPr>
          <w:rFonts w:ascii="Times New Roman" w:hAnsi="Times New Roman" w:cs="Times New Roman"/>
        </w:rPr>
        <w:t xml:space="preserve"> заполняется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(правильно/неправильно)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(описание выявленных несоответствий (заполняется при наличии)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повышенный размер оплаты труда (</w:t>
      </w:r>
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труда).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 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положения </w:t>
      </w:r>
      <w:hyperlink r:id="rId11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C933BC">
          <w:rPr>
            <w:rFonts w:ascii="Times New Roman" w:hAnsi="Times New Roman" w:cs="Times New Roman"/>
            <w:color w:val="0000FF"/>
          </w:rPr>
          <w:t>Порядка</w:t>
        </w:r>
      </w:hyperlink>
      <w:r w:rsidRPr="00C933BC">
        <w:rPr>
          <w:rFonts w:ascii="Times New Roman" w:hAnsi="Times New Roman" w:cs="Times New Roman"/>
        </w:rPr>
        <w:t xml:space="preserve"> проведения государственной экспертизы условий труда,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утвержденного приказом Министерства труда и социальной защиты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Российской Федерации от 29 октября 2021 года N 775н (далее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 тексту - выявленные </w:t>
      </w:r>
      <w:r w:rsidR="003D51E6">
        <w:rPr>
          <w:rFonts w:ascii="Times New Roman" w:hAnsi="Times New Roman" w:cs="Times New Roman"/>
        </w:rPr>
        <w:t xml:space="preserve"> </w:t>
      </w:r>
      <w:proofErr w:type="spellStart"/>
      <w:r w:rsidRPr="00C933BC">
        <w:rPr>
          <w:rFonts w:ascii="Times New Roman" w:hAnsi="Times New Roman" w:cs="Times New Roman"/>
        </w:rPr>
        <w:t>есоответствия</w:t>
      </w:r>
      <w:proofErr w:type="spellEnd"/>
      <w:r w:rsidRPr="00C933BC">
        <w:rPr>
          <w:rFonts w:ascii="Times New Roman" w:hAnsi="Times New Roman" w:cs="Times New Roman"/>
        </w:rPr>
        <w:t>)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ежегодный дополнительный оплачиваемый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отпуск  (</w:t>
      </w:r>
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(компенсации), порядок и размер их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5341DD" w:rsidRDefault="005341DD" w:rsidP="00C93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сокращенная продолжительность рабочей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недели  (</w:t>
      </w:r>
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030</w:t>
        </w:r>
      </w:hyperlink>
      <w:r w:rsidRPr="00C933BC">
        <w:rPr>
          <w:rFonts w:ascii="Times New Roman" w:hAnsi="Times New Roman" w:cs="Times New Roman"/>
        </w:rPr>
        <w:t xml:space="preserve"> и </w:t>
      </w:r>
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карт специальной оценки условий труда), указанные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гарантии    (компенсации),    порядок    и    размер    их  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(заполняется при наличии))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молоко или другие равноценные пищевые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продукты  (</w:t>
      </w:r>
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 030</w:t>
        </w:r>
      </w:hyperlink>
      <w:r w:rsidRPr="00C933BC">
        <w:rPr>
          <w:rFonts w:ascii="Times New Roman" w:hAnsi="Times New Roman" w:cs="Times New Roman"/>
        </w:rPr>
        <w:t xml:space="preserve">  и  </w:t>
      </w:r>
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 карт  специальной  оценки  условий  труда),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указанные  гарантии  (компенсации),  порядок  и  размер  их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349D" w:rsidRDefault="005341DD" w:rsidP="004E349D">
      <w:pPr>
        <w:pStyle w:val="ConsPlusNonformat"/>
        <w:jc w:val="both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занятых на данных рабочих </w:t>
      </w:r>
      <w:r w:rsidRPr="00C933BC">
        <w:rPr>
          <w:rFonts w:ascii="Times New Roman" w:hAnsi="Times New Roman" w:cs="Times New Roman"/>
        </w:rPr>
        <w:lastRenderedPageBreak/>
        <w:t>местах - заполняется при наличии)</w:t>
      </w:r>
    </w:p>
    <w:p w:rsidR="003D51E6" w:rsidRDefault="003D51E6" w:rsidP="004E349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C933BC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Pr="004E349D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>на  них работникам предоставляется лечебно-профилактическое питание (</w:t>
      </w:r>
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1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2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труда),</w:t>
      </w:r>
      <w:r w:rsidR="005341DD" w:rsidRPr="005341DD">
        <w:rPr>
          <w:rFonts w:ascii="Times New Roman" w:hAnsi="Times New Roman" w:cs="Times New Roman"/>
          <w:sz w:val="24"/>
          <w:szCs w:val="24"/>
        </w:rPr>
        <w:t xml:space="preserve">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предоставления_________________________</w:t>
      </w:r>
    </w:p>
    <w:p w:rsidR="005341DD" w:rsidRPr="00C933BC" w:rsidRDefault="004E349D" w:rsidP="00C933B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341DD" w:rsidRPr="00C933BC">
        <w:rPr>
          <w:rFonts w:ascii="Times New Roman" w:hAnsi="Times New Roman" w:cs="Times New Roman"/>
        </w:rPr>
        <w:t>(</w:t>
      </w:r>
      <w:proofErr w:type="gramStart"/>
      <w:r w:rsidR="005341DD" w:rsidRPr="00C933BC">
        <w:rPr>
          <w:rFonts w:ascii="Times New Roman" w:hAnsi="Times New Roman" w:cs="Times New Roman"/>
        </w:rPr>
        <w:t>соответствуют</w:t>
      </w:r>
      <w:proofErr w:type="gramEnd"/>
      <w:r w:rsidR="005341DD"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="005341DD"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с установленным классом (подклассом) условий труда, занятые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работники  проходят  предварительные  (периодические)  медицинские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осмотры (</w:t>
      </w:r>
      <w:hyperlink r:id="rId2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4E349D" w:rsidRDefault="005341DD" w:rsidP="004E349D">
      <w:pPr>
        <w:pStyle w:val="ConsPlusNonformat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право досрочного назначения страховой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пенсии  (</w:t>
      </w:r>
      <w:hyperlink r:id="rId2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соответствии с перечисленными нормативными правовыми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выходных данных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отраслевыми    (межотраслевыми)   соглашениями,   коллективным   договором,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 xml:space="preserve">  (наименование и выходные данные отраслевых (межотраслевых) соглашений,               коллективного договора, локальных нормативных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                     актов - заполняется при наличии)</w:t>
      </w:r>
    </w:p>
    <w:p w:rsidR="003D51E6" w:rsidRPr="004E349D" w:rsidRDefault="003D51E6" w:rsidP="005341D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занятым   на   них   работникам   предоставляются  дополнительные 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(компенсации):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lastRenderedPageBreak/>
              <w:t>Наименование гарантии (компенсации)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Размер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("да" или "нет"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Повышенный размер оплаты труда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Ежегодный дополнительный оплачиваемый отпуск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Сокращенная продолжительность рабочей недели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Наименование гарантии (компенсации) 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Размер предоставления 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 ("да" или "нет" - заполняется при наличии)</w:t>
            </w:r>
          </w:p>
        </w:tc>
      </w:tr>
      <w:tr w:rsidR="005341DD" w:rsidRPr="005341DD" w:rsidTr="00C933B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Другие гарантии (компенсации)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(заполнить согласно наименованию столбцов таблицы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Указанные     гарантии     (компенсации),     порядок     и    размер    их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предоставления 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   перечисленных   нормативных   правовых   актов,   отраслевым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3D51E6" w:rsidRPr="005341DD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(межотраслевым) соглашениям, коллективному договору, локальным актам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(указывается информация об обоснованности предоставления/</w:t>
      </w:r>
      <w:proofErr w:type="spellStart"/>
      <w:r w:rsidRPr="005341DD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5341DD">
        <w:rPr>
          <w:rFonts w:ascii="Times New Roman" w:hAnsi="Times New Roman" w:cs="Times New Roman"/>
          <w:sz w:val="24"/>
          <w:szCs w:val="24"/>
        </w:rPr>
        <w:t>)       и объемов предоставляемых гарантий и компенсаций работникам,      занятым на работах с вредными и (или) опасными условиями труда)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гарантии  и  компенсации  работникам,  занятым  на работах с вредными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(или) опасными условиями труда,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обоснованно/не обоснованно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предоставляются --------------------------, размер и порядок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указанных гарантий (компенсаций) ------------------------------ требованиям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актов, иных документов: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законодательных и иных нормативных правовых актов, иных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документов с указанием их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(описание выявленных несоответствий (заполняется при наличии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нарушенных положений пунктов </w:t>
      </w:r>
      <w:hyperlink w:anchor="Par1240" w:tooltip="    2. Оценка данных по представленным документам:" w:history="1">
        <w:r w:rsidRPr="004E349D">
          <w:rPr>
            <w:rFonts w:ascii="Times New Roman" w:hAnsi="Times New Roman" w:cs="Times New Roman"/>
            <w:color w:val="0000FF"/>
          </w:rPr>
          <w:t>раздела 2</w:t>
        </w:r>
      </w:hyperlink>
      <w:r w:rsidRPr="004E349D">
        <w:rPr>
          <w:rFonts w:ascii="Times New Roman" w:hAnsi="Times New Roman" w:cs="Times New Roman"/>
        </w:rPr>
        <w:t>)</w:t>
      </w:r>
      <w:proofErr w:type="gramEnd"/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содержания: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"Эксперт  предупрежден  об  уголовной  ответственности  по  </w:t>
      </w:r>
      <w:hyperlink r:id="rId25" w:tooltip="&quot;Уголовный кодекс Российской Федерации&quot; от 13.06.1996 N 63-ФЗ (ред. от 25.03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3D51E6"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также ему </w:t>
      </w:r>
      <w:r w:rsidRPr="005341DD">
        <w:rPr>
          <w:rFonts w:ascii="Times New Roman" w:hAnsi="Times New Roman" w:cs="Times New Roman"/>
          <w:sz w:val="24"/>
          <w:szCs w:val="24"/>
        </w:rPr>
        <w:lastRenderedPageBreak/>
        <w:t xml:space="preserve">разъяснены обязанности и права,  предусмотренные </w:t>
      </w:r>
      <w:hyperlink r:id="rId26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3D51E6">
        <w:t xml:space="preserve"> </w:t>
      </w:r>
      <w:hyperlink r:id="rId27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5341DD" w:rsidRPr="005341DD" w:rsidTr="00C933BC">
        <w:tc>
          <w:tcPr>
            <w:tcW w:w="4195" w:type="dxa"/>
            <w:gridSpan w:val="2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349D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5341DD" w:rsidRDefault="008C2F87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5341DD" w:rsidSect="002F5F5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5B" w:rsidRDefault="002F5F5B" w:rsidP="002F5F5B">
      <w:pPr>
        <w:spacing w:after="0" w:line="240" w:lineRule="auto"/>
      </w:pPr>
      <w:r>
        <w:separator/>
      </w:r>
    </w:p>
  </w:endnote>
  <w:endnote w:type="continuationSeparator" w:id="0">
    <w:p w:rsidR="002F5F5B" w:rsidRDefault="002F5F5B" w:rsidP="002F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5B" w:rsidRDefault="002F5F5B" w:rsidP="002F5F5B">
      <w:pPr>
        <w:spacing w:after="0" w:line="240" w:lineRule="auto"/>
      </w:pPr>
      <w:r>
        <w:separator/>
      </w:r>
    </w:p>
  </w:footnote>
  <w:footnote w:type="continuationSeparator" w:id="0">
    <w:p w:rsidR="002F5F5B" w:rsidRDefault="002F5F5B" w:rsidP="002F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0501"/>
      <w:docPartObj>
        <w:docPartGallery w:val="Page Numbers (Top of Page)"/>
        <w:docPartUnique/>
      </w:docPartObj>
    </w:sdtPr>
    <w:sdtContent>
      <w:p w:rsidR="00475BB5" w:rsidRDefault="00475BB5">
        <w:pPr>
          <w:pStyle w:val="a4"/>
          <w:jc w:val="center"/>
        </w:pPr>
      </w:p>
      <w:p w:rsidR="00475BB5" w:rsidRDefault="00475BB5">
        <w:pPr>
          <w:pStyle w:val="a4"/>
          <w:jc w:val="center"/>
        </w:pPr>
      </w:p>
      <w:p w:rsidR="002F5F5B" w:rsidRDefault="002638C3">
        <w:pPr>
          <w:pStyle w:val="a4"/>
          <w:jc w:val="center"/>
        </w:pPr>
        <w:r>
          <w:t xml:space="preserve"> </w:t>
        </w:r>
        <w:fldSimple w:instr=" PAGE   \* MERGEFORMAT ">
          <w:r w:rsidR="000B379F">
            <w:rPr>
              <w:noProof/>
            </w:rPr>
            <w:t>7</w:t>
          </w:r>
        </w:fldSimple>
      </w:p>
    </w:sdtContent>
  </w:sdt>
  <w:p w:rsidR="002F5F5B" w:rsidRDefault="002F5F5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51082"/>
    <w:rsid w:val="00071734"/>
    <w:rsid w:val="000B379F"/>
    <w:rsid w:val="00112A10"/>
    <w:rsid w:val="001C1AA3"/>
    <w:rsid w:val="0021063E"/>
    <w:rsid w:val="00251F4B"/>
    <w:rsid w:val="002567DE"/>
    <w:rsid w:val="002638C3"/>
    <w:rsid w:val="002F5F5B"/>
    <w:rsid w:val="003D022A"/>
    <w:rsid w:val="003D51E6"/>
    <w:rsid w:val="00475BB5"/>
    <w:rsid w:val="004E349D"/>
    <w:rsid w:val="004F1192"/>
    <w:rsid w:val="005341DD"/>
    <w:rsid w:val="005B0E07"/>
    <w:rsid w:val="006D5C52"/>
    <w:rsid w:val="00712CC0"/>
    <w:rsid w:val="007C54E8"/>
    <w:rsid w:val="00817564"/>
    <w:rsid w:val="008C2F87"/>
    <w:rsid w:val="00904516"/>
    <w:rsid w:val="009E2CC7"/>
    <w:rsid w:val="00B33DB0"/>
    <w:rsid w:val="00BB3504"/>
    <w:rsid w:val="00C933BC"/>
    <w:rsid w:val="00CD3A55"/>
    <w:rsid w:val="00D31DD3"/>
    <w:rsid w:val="00E00323"/>
    <w:rsid w:val="00E02360"/>
    <w:rsid w:val="00E670D9"/>
    <w:rsid w:val="00E76E49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F5B"/>
  </w:style>
  <w:style w:type="paragraph" w:styleId="a6">
    <w:name w:val="footer"/>
    <w:basedOn w:val="a"/>
    <w:link w:val="a7"/>
    <w:uiPriority w:val="99"/>
    <w:semiHidden/>
    <w:unhideWhenUsed/>
    <w:rsid w:val="002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5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6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ADA9674FD7F1CB58A40E356A7DFA8EE63C15F60EB9C02B6AA0598C784BFEFDD53B7CD594A866E74DB2E591BD4ELFc6F" TargetMode="External"/><Relationship Id="rId12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5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2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3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8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7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EF934-8753-4A42-97A4-DE4426C0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18</cp:revision>
  <cp:lastPrinted>2025-11-19T06:55:00Z</cp:lastPrinted>
  <dcterms:created xsi:type="dcterms:W3CDTF">2023-02-16T23:55:00Z</dcterms:created>
  <dcterms:modified xsi:type="dcterms:W3CDTF">2025-12-24T01:30:00Z</dcterms:modified>
</cp:coreProperties>
</file>