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75" w:rsidRDefault="00261FA5" w:rsidP="002C6375">
      <w:pPr>
        <w:widowControl w:val="0"/>
        <w:ind w:left="-142" w:right="-144"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63" w:rsidRPr="002C6375" w:rsidRDefault="00847863" w:rsidP="002C6375">
      <w:pPr>
        <w:widowControl w:val="0"/>
        <w:ind w:left="-142" w:right="-144"/>
        <w:jc w:val="center"/>
        <w:rPr>
          <w:sz w:val="28"/>
          <w:szCs w:val="28"/>
        </w:rPr>
      </w:pPr>
      <w:r w:rsidRPr="002C6375">
        <w:rPr>
          <w:b/>
          <w:bCs/>
          <w:sz w:val="28"/>
          <w:szCs w:val="28"/>
        </w:rPr>
        <w:t>АДМИНИС</w:t>
      </w:r>
      <w:r w:rsidR="002C6375" w:rsidRPr="002C6375">
        <w:rPr>
          <w:b/>
          <w:bCs/>
          <w:sz w:val="28"/>
          <w:szCs w:val="28"/>
        </w:rPr>
        <w:t>ТРАЦИЯ ПАРТИЗАНСКОГО ГОРОДСКОГО ОКРУГА</w:t>
      </w:r>
    </w:p>
    <w:p w:rsidR="00847863" w:rsidRPr="002C6375" w:rsidRDefault="00847863" w:rsidP="00847863">
      <w:pPr>
        <w:pStyle w:val="a3"/>
        <w:widowControl w:val="0"/>
        <w:ind w:left="-142" w:right="-144"/>
        <w:rPr>
          <w:b/>
          <w:bCs/>
          <w:szCs w:val="28"/>
        </w:rPr>
      </w:pPr>
      <w:r w:rsidRPr="002C6375">
        <w:rPr>
          <w:b/>
          <w:bCs/>
          <w:szCs w:val="28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573C70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>постановление</w:t>
      </w:r>
    </w:p>
    <w:p w:rsidR="0009059B" w:rsidRPr="0009059B" w:rsidRDefault="0009059B" w:rsidP="0009059B"/>
    <w:p w:rsidR="006B4EE9" w:rsidRPr="0009059B" w:rsidRDefault="0009059B" w:rsidP="00573C70">
      <w:pPr>
        <w:jc w:val="center"/>
        <w:rPr>
          <w:u w:val="single"/>
        </w:rPr>
      </w:pPr>
      <w:r w:rsidRPr="0009059B">
        <w:rPr>
          <w:u w:val="single"/>
        </w:rPr>
        <w:t>17 апреля 2024</w:t>
      </w:r>
      <w:r w:rsidR="001A5332">
        <w:rPr>
          <w:u w:val="single"/>
        </w:rPr>
        <w:t xml:space="preserve"> </w:t>
      </w:r>
      <w:r w:rsidRPr="0009059B">
        <w:rPr>
          <w:u w:val="single"/>
        </w:rPr>
        <w:t xml:space="preserve">г.   </w:t>
      </w:r>
      <w:r w:rsidRPr="0009059B">
        <w:t xml:space="preserve">                                                              </w:t>
      </w:r>
      <w:r w:rsidR="001A5332">
        <w:t xml:space="preserve">                               </w:t>
      </w:r>
      <w:r>
        <w:t xml:space="preserve"> </w:t>
      </w:r>
      <w:r>
        <w:rPr>
          <w:u w:val="single"/>
        </w:rPr>
        <w:t xml:space="preserve"> </w:t>
      </w:r>
      <w:r w:rsidRPr="0009059B">
        <w:rPr>
          <w:u w:val="single"/>
        </w:rPr>
        <w:t>№ 697-па</w:t>
      </w:r>
    </w:p>
    <w:p w:rsidR="00847863" w:rsidRDefault="00847863" w:rsidP="00573C70">
      <w:pPr>
        <w:widowControl w:val="0"/>
        <w:jc w:val="center"/>
        <w:rPr>
          <w:sz w:val="28"/>
          <w:szCs w:val="28"/>
        </w:rPr>
      </w:pPr>
    </w:p>
    <w:p w:rsidR="0051071E" w:rsidRPr="00847863" w:rsidRDefault="0051071E" w:rsidP="00573C70">
      <w:pPr>
        <w:widowControl w:val="0"/>
        <w:jc w:val="center"/>
        <w:rPr>
          <w:sz w:val="28"/>
          <w:szCs w:val="28"/>
        </w:rPr>
      </w:pPr>
    </w:p>
    <w:tbl>
      <w:tblPr>
        <w:tblW w:w="9024" w:type="dxa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4"/>
      </w:tblGrid>
      <w:tr w:rsidR="00847863" w:rsidRPr="00F85C5E" w:rsidTr="004A3721">
        <w:trPr>
          <w:jc w:val="center"/>
        </w:trPr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 w:rsidR="00D717ED" w:rsidRDefault="00CF0E00" w:rsidP="00D717ED">
            <w:pPr>
              <w:jc w:val="center"/>
              <w:rPr>
                <w:b/>
                <w:sz w:val="28"/>
                <w:szCs w:val="28"/>
              </w:rPr>
            </w:pPr>
            <w:r w:rsidRPr="00F85C5E">
              <w:rPr>
                <w:b/>
                <w:sz w:val="28"/>
                <w:szCs w:val="28"/>
              </w:rPr>
              <w:t>О внесении изменений в административ</w:t>
            </w:r>
            <w:r>
              <w:rPr>
                <w:b/>
                <w:sz w:val="28"/>
                <w:szCs w:val="28"/>
              </w:rPr>
              <w:t>ный регламент по предоставлению</w:t>
            </w:r>
            <w:r w:rsidRPr="00F85C5E">
              <w:rPr>
                <w:b/>
                <w:sz w:val="28"/>
                <w:szCs w:val="28"/>
              </w:rPr>
              <w:t xml:space="preserve"> муниципальной услуги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717ED">
              <w:rPr>
                <w:b/>
                <w:sz w:val="28"/>
                <w:szCs w:val="28"/>
              </w:rPr>
              <w:t xml:space="preserve">«Предоставление </w:t>
            </w:r>
          </w:p>
          <w:p w:rsidR="00D717ED" w:rsidRDefault="00D717ED" w:rsidP="00D7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сведений,  документов и  материалов, содержащихся                            в  государственной  информационной системе  </w:t>
            </w:r>
            <w:proofErr w:type="gramStart"/>
            <w:r>
              <w:rPr>
                <w:b/>
                <w:sz w:val="28"/>
                <w:szCs w:val="28"/>
              </w:rPr>
              <w:t>Приморского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CF0E00" w:rsidRDefault="00D717ED" w:rsidP="00D7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края «Региональная информационная  система обеспечения градостроительной деятельности Приморского края»</w:t>
            </w:r>
            <w:r w:rsidR="00CF0E00" w:rsidRPr="00F85C5E">
              <w:rPr>
                <w:b/>
                <w:sz w:val="28"/>
                <w:szCs w:val="28"/>
              </w:rPr>
              <w:t>, утвержденного постановлением администрации Партизанского</w:t>
            </w:r>
          </w:p>
          <w:p w:rsidR="00847863" w:rsidRPr="00CF0E00" w:rsidRDefault="00CF0E00" w:rsidP="00D717ED">
            <w:pPr>
              <w:widowControl w:val="0"/>
              <w:ind w:right="-346"/>
              <w:jc w:val="center"/>
              <w:rPr>
                <w:b/>
                <w:sz w:val="28"/>
                <w:szCs w:val="28"/>
              </w:rPr>
            </w:pPr>
            <w:r w:rsidRPr="00F85C5E">
              <w:rPr>
                <w:b/>
                <w:sz w:val="28"/>
                <w:szCs w:val="28"/>
              </w:rPr>
              <w:t xml:space="preserve">городского округа от </w:t>
            </w:r>
            <w:r w:rsidR="00D717ED">
              <w:rPr>
                <w:b/>
                <w:sz w:val="28"/>
                <w:szCs w:val="28"/>
              </w:rPr>
              <w:t>10</w:t>
            </w:r>
            <w:r w:rsidRPr="00F85C5E">
              <w:rPr>
                <w:b/>
                <w:sz w:val="28"/>
                <w:szCs w:val="28"/>
              </w:rPr>
              <w:t xml:space="preserve"> </w:t>
            </w:r>
            <w:r w:rsidR="00D717ED">
              <w:rPr>
                <w:b/>
                <w:sz w:val="28"/>
                <w:szCs w:val="28"/>
              </w:rPr>
              <w:t>июня</w:t>
            </w:r>
            <w:r w:rsidRPr="00F85C5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85C5E">
              <w:rPr>
                <w:b/>
                <w:sz w:val="28"/>
                <w:szCs w:val="28"/>
              </w:rPr>
              <w:t>20</w:t>
            </w:r>
            <w:r w:rsidR="00D717ED">
              <w:rPr>
                <w:b/>
                <w:sz w:val="28"/>
                <w:szCs w:val="28"/>
              </w:rPr>
              <w:t>21</w:t>
            </w:r>
            <w:r w:rsidRPr="00F85C5E">
              <w:rPr>
                <w:b/>
                <w:sz w:val="28"/>
                <w:szCs w:val="28"/>
              </w:rPr>
              <w:t xml:space="preserve"> года № </w:t>
            </w:r>
            <w:r w:rsidR="00D717ED">
              <w:rPr>
                <w:b/>
                <w:sz w:val="28"/>
                <w:szCs w:val="28"/>
              </w:rPr>
              <w:t>1064</w:t>
            </w:r>
            <w:r w:rsidRPr="00F85C5E">
              <w:rPr>
                <w:b/>
                <w:sz w:val="28"/>
                <w:szCs w:val="28"/>
              </w:rPr>
              <w:t>-па</w:t>
            </w:r>
          </w:p>
        </w:tc>
      </w:tr>
    </w:tbl>
    <w:p w:rsidR="00847863" w:rsidRDefault="00847863" w:rsidP="00573C70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847863" w:rsidRDefault="00847863" w:rsidP="00E35EEC">
      <w:pPr>
        <w:autoSpaceDE w:val="0"/>
        <w:autoSpaceDN w:val="0"/>
        <w:adjustRightInd w:val="0"/>
        <w:spacing w:line="360" w:lineRule="auto"/>
        <w:ind w:right="-709"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>В соответствии с Федеральным законом от 27 июля 2010 года</w:t>
      </w:r>
      <w:r w:rsidR="00836A0E">
        <w:rPr>
          <w:sz w:val="28"/>
          <w:szCs w:val="28"/>
        </w:rPr>
        <w:t xml:space="preserve">             </w:t>
      </w:r>
      <w:r w:rsidRPr="00847863">
        <w:rPr>
          <w:sz w:val="28"/>
          <w:szCs w:val="28"/>
        </w:rPr>
        <w:t xml:space="preserve">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Pr="00847863">
        <w:rPr>
          <w:sz w:val="28"/>
          <w:szCs w:val="28"/>
        </w:rPr>
        <w:t xml:space="preserve">ых и муниципальных услуг», согласно постановлению администрации Партизанского городского округа от 18 ноября 2010 года № 213-па </w:t>
      </w:r>
      <w:r w:rsidR="00AB12E8">
        <w:rPr>
          <w:sz w:val="28"/>
          <w:szCs w:val="28"/>
        </w:rPr>
        <w:t xml:space="preserve">                           </w:t>
      </w:r>
      <w:r w:rsidRPr="00847863">
        <w:rPr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услуг», на основании статей 29, 32 Устава Партизанского городского округа администрация Партизанского городского округа</w:t>
      </w:r>
    </w:p>
    <w:p w:rsidR="00847863" w:rsidRPr="00847863" w:rsidRDefault="00847863" w:rsidP="00E35EEC">
      <w:pPr>
        <w:widowControl w:val="0"/>
        <w:ind w:right="-709" w:firstLine="709"/>
        <w:jc w:val="both"/>
        <w:rPr>
          <w:sz w:val="28"/>
          <w:szCs w:val="28"/>
        </w:rPr>
      </w:pPr>
    </w:p>
    <w:p w:rsidR="00847863" w:rsidRPr="00847863" w:rsidRDefault="00847863" w:rsidP="00E35EEC">
      <w:pPr>
        <w:widowControl w:val="0"/>
        <w:spacing w:line="360" w:lineRule="auto"/>
        <w:ind w:right="-709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Pr="00847863" w:rsidRDefault="00847863" w:rsidP="00E35EEC">
      <w:pPr>
        <w:widowControl w:val="0"/>
        <w:ind w:right="-709" w:firstLine="709"/>
        <w:jc w:val="both"/>
        <w:rPr>
          <w:sz w:val="28"/>
          <w:szCs w:val="28"/>
        </w:rPr>
      </w:pPr>
    </w:p>
    <w:p w:rsidR="00E33AAE" w:rsidRDefault="00E33AAE" w:rsidP="00F85C5E">
      <w:pPr>
        <w:spacing w:line="360" w:lineRule="auto"/>
        <w:ind w:right="-709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  1. </w:t>
      </w:r>
      <w:proofErr w:type="gramStart"/>
      <w:r w:rsidRPr="00E33AAE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административный регламент </w:t>
      </w:r>
      <w:r w:rsidR="00F85C5E">
        <w:rPr>
          <w:sz w:val="28"/>
          <w:szCs w:val="28"/>
        </w:rPr>
        <w:t xml:space="preserve">предоставления муниципальной услуги </w:t>
      </w:r>
      <w:r w:rsidR="00691E4A" w:rsidRPr="00691E4A">
        <w:rPr>
          <w:sz w:val="28"/>
          <w:szCs w:val="28"/>
        </w:rPr>
        <w:t xml:space="preserve">«Предоставление сведений,  документов и  материалов, </w:t>
      </w:r>
      <w:r w:rsidR="00691E4A">
        <w:rPr>
          <w:sz w:val="28"/>
          <w:szCs w:val="28"/>
        </w:rPr>
        <w:t xml:space="preserve">   содержащихся</w:t>
      </w:r>
      <w:r w:rsidR="00691E4A" w:rsidRPr="00691E4A">
        <w:rPr>
          <w:sz w:val="28"/>
          <w:szCs w:val="28"/>
        </w:rPr>
        <w:t xml:space="preserve">   в  государственной  информационной системе  Приморского края «Региональная инфо</w:t>
      </w:r>
      <w:r w:rsidR="00691E4A">
        <w:rPr>
          <w:sz w:val="28"/>
          <w:szCs w:val="28"/>
        </w:rPr>
        <w:t xml:space="preserve">рмационная  система обеспечения </w:t>
      </w:r>
      <w:r w:rsidR="00691E4A" w:rsidRPr="00691E4A">
        <w:rPr>
          <w:sz w:val="28"/>
          <w:szCs w:val="28"/>
        </w:rPr>
        <w:t>градостроительной деятельности Приморского края»</w:t>
      </w:r>
      <w:r w:rsidRPr="004A3721">
        <w:rPr>
          <w:sz w:val="28"/>
          <w:szCs w:val="28"/>
        </w:rPr>
        <w:t>,</w:t>
      </w:r>
      <w:r w:rsidR="00F85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утвержденного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округа от </w:t>
      </w:r>
      <w:r w:rsidR="00691E4A">
        <w:rPr>
          <w:sz w:val="28"/>
          <w:szCs w:val="28"/>
        </w:rPr>
        <w:t>10</w:t>
      </w:r>
      <w:r w:rsidR="00507FE2">
        <w:rPr>
          <w:sz w:val="28"/>
          <w:szCs w:val="28"/>
        </w:rPr>
        <w:t xml:space="preserve"> </w:t>
      </w:r>
      <w:r w:rsidR="00691E4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691E4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691E4A">
        <w:rPr>
          <w:sz w:val="28"/>
          <w:szCs w:val="28"/>
        </w:rPr>
        <w:t>1064</w:t>
      </w:r>
      <w:r>
        <w:rPr>
          <w:sz w:val="28"/>
          <w:szCs w:val="28"/>
        </w:rPr>
        <w:t>-па</w:t>
      </w:r>
      <w:r w:rsidRPr="00E33AAE">
        <w:rPr>
          <w:sz w:val="28"/>
          <w:szCs w:val="28"/>
        </w:rPr>
        <w:t xml:space="preserve"> </w:t>
      </w:r>
      <w:r w:rsidR="00691E4A">
        <w:rPr>
          <w:sz w:val="28"/>
          <w:szCs w:val="28"/>
        </w:rPr>
        <w:t>«</w:t>
      </w:r>
      <w:r w:rsidR="00691E4A" w:rsidRPr="00691E4A">
        <w:rPr>
          <w:sz w:val="28"/>
          <w:szCs w:val="28"/>
        </w:rPr>
        <w:t>Об утверждении административного регламента</w:t>
      </w:r>
      <w:r w:rsidR="00691E4A">
        <w:rPr>
          <w:sz w:val="28"/>
          <w:szCs w:val="28"/>
        </w:rPr>
        <w:t xml:space="preserve"> </w:t>
      </w:r>
      <w:r w:rsidR="00691E4A" w:rsidRPr="00691E4A">
        <w:rPr>
          <w:sz w:val="28"/>
          <w:szCs w:val="28"/>
        </w:rPr>
        <w:lastRenderedPageBreak/>
        <w:t>предоставления администрацией Партизанского городского округа муниципальной услуги «Предоставление сведений,  документов и  материалов, содержащихся в  государственной  информационной системе</w:t>
      </w:r>
      <w:proofErr w:type="gramEnd"/>
      <w:r w:rsidR="00691E4A" w:rsidRPr="00691E4A">
        <w:rPr>
          <w:sz w:val="28"/>
          <w:szCs w:val="28"/>
        </w:rPr>
        <w:t xml:space="preserve">  Приморского края «Региональная информационная  система обеспечения градостроительной деятельности Приморского края»</w:t>
      </w:r>
      <w:r w:rsidR="00E1309A">
        <w:rPr>
          <w:sz w:val="28"/>
          <w:szCs w:val="28"/>
        </w:rPr>
        <w:t xml:space="preserve"> </w:t>
      </w:r>
      <w:r w:rsidR="00F1026A">
        <w:rPr>
          <w:sz w:val="28"/>
          <w:szCs w:val="28"/>
        </w:rPr>
        <w:t xml:space="preserve">следующие </w:t>
      </w:r>
      <w:r w:rsidRPr="00E33AAE">
        <w:rPr>
          <w:sz w:val="28"/>
          <w:szCs w:val="28"/>
        </w:rPr>
        <w:t>изменения:</w:t>
      </w:r>
    </w:p>
    <w:p w:rsidR="009743A3" w:rsidRDefault="004B07CF" w:rsidP="00E35EEC">
      <w:pPr>
        <w:autoSpaceDE w:val="0"/>
        <w:autoSpaceDN w:val="0"/>
        <w:adjustRightInd w:val="0"/>
        <w:spacing w:line="360" w:lineRule="auto"/>
        <w:ind w:right="-709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 </w:t>
      </w:r>
      <w:r w:rsidR="00BB1514">
        <w:rPr>
          <w:sz w:val="28"/>
          <w:szCs w:val="28"/>
        </w:rPr>
        <w:t>П</w:t>
      </w:r>
      <w:r w:rsidR="00981C04">
        <w:rPr>
          <w:sz w:val="28"/>
          <w:szCs w:val="28"/>
        </w:rPr>
        <w:t xml:space="preserve">ункт </w:t>
      </w:r>
      <w:r w:rsidR="00BB1514">
        <w:rPr>
          <w:sz w:val="28"/>
          <w:szCs w:val="28"/>
        </w:rPr>
        <w:t>23.6</w:t>
      </w:r>
      <w:r w:rsidR="00135420">
        <w:rPr>
          <w:sz w:val="28"/>
          <w:szCs w:val="28"/>
        </w:rPr>
        <w:t>.</w:t>
      </w:r>
      <w:r w:rsidR="00981C04">
        <w:rPr>
          <w:sz w:val="28"/>
          <w:szCs w:val="28"/>
        </w:rPr>
        <w:t xml:space="preserve"> </w:t>
      </w:r>
      <w:r w:rsidR="00AA6C5E" w:rsidRPr="00AA6C5E">
        <w:rPr>
          <w:sz w:val="28"/>
          <w:szCs w:val="28"/>
        </w:rPr>
        <w:t xml:space="preserve">раздела </w:t>
      </w:r>
      <w:r w:rsidR="00981C04">
        <w:rPr>
          <w:sz w:val="28"/>
          <w:szCs w:val="28"/>
        </w:rPr>
        <w:t>5</w:t>
      </w:r>
      <w:r w:rsidR="00AA6C5E" w:rsidRPr="00AA6C5E">
        <w:rPr>
          <w:sz w:val="28"/>
          <w:szCs w:val="28"/>
        </w:rPr>
        <w:t xml:space="preserve"> </w:t>
      </w:r>
      <w:r w:rsidR="00DC62F8">
        <w:rPr>
          <w:sz w:val="28"/>
          <w:szCs w:val="28"/>
        </w:rPr>
        <w:t>заменить пунктом 24.6. следующего содержания</w:t>
      </w:r>
      <w:r w:rsidR="00AA6C5E" w:rsidRPr="00AA6C5E">
        <w:rPr>
          <w:sz w:val="28"/>
          <w:szCs w:val="28"/>
        </w:rPr>
        <w:t>:</w:t>
      </w:r>
      <w:r w:rsidR="009743A3">
        <w:rPr>
          <w:sz w:val="28"/>
          <w:szCs w:val="28"/>
        </w:rPr>
        <w:t xml:space="preserve"> </w:t>
      </w:r>
      <w:r w:rsidR="00BB1514">
        <w:rPr>
          <w:sz w:val="28"/>
          <w:szCs w:val="28"/>
        </w:rPr>
        <w:t xml:space="preserve">  </w:t>
      </w:r>
      <w:r w:rsidR="009743A3">
        <w:rPr>
          <w:sz w:val="28"/>
          <w:szCs w:val="28"/>
        </w:rPr>
        <w:t>«</w:t>
      </w:r>
      <w:r w:rsidR="009743A3">
        <w:rPr>
          <w:rFonts w:eastAsia="Calibri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9743A3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9743A3">
        <w:rPr>
          <w:rFonts w:eastAsia="Calibri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1D67B6">
        <w:rPr>
          <w:rFonts w:eastAsia="Calibri"/>
          <w:sz w:val="28"/>
          <w:szCs w:val="28"/>
        </w:rPr>
        <w:t>»;</w:t>
      </w:r>
    </w:p>
    <w:p w:rsidR="001D67B6" w:rsidRPr="00EA2301" w:rsidRDefault="001D67B6" w:rsidP="00EA2301">
      <w:pPr>
        <w:autoSpaceDE w:val="0"/>
        <w:autoSpaceDN w:val="0"/>
        <w:adjustRightInd w:val="0"/>
        <w:spacing w:line="360" w:lineRule="auto"/>
        <w:ind w:right="-709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 </w:t>
      </w:r>
      <w:r>
        <w:rPr>
          <w:sz w:val="28"/>
          <w:szCs w:val="28"/>
        </w:rPr>
        <w:t>Пункт 23.</w:t>
      </w:r>
      <w:r w:rsidR="00524F6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AA6C5E">
        <w:rPr>
          <w:sz w:val="28"/>
          <w:szCs w:val="28"/>
        </w:rPr>
        <w:t xml:space="preserve">раздела </w:t>
      </w:r>
      <w:r w:rsidR="00FB1D9C">
        <w:rPr>
          <w:sz w:val="28"/>
          <w:szCs w:val="28"/>
        </w:rPr>
        <w:t>5</w:t>
      </w:r>
      <w:r w:rsidRPr="001D67B6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пунктом 24.7.</w:t>
      </w:r>
      <w:r w:rsidR="00524F6D">
        <w:rPr>
          <w:sz w:val="28"/>
          <w:szCs w:val="28"/>
        </w:rPr>
        <w:t xml:space="preserve"> </w:t>
      </w:r>
      <w:r w:rsidR="00EA2301">
        <w:rPr>
          <w:sz w:val="28"/>
          <w:szCs w:val="28"/>
        </w:rPr>
        <w:t>следующего содержания: «</w:t>
      </w:r>
      <w:r w:rsidR="00EA2301" w:rsidRPr="00133C00">
        <w:rPr>
          <w:sz w:val="28"/>
          <w:szCs w:val="28"/>
        </w:rPr>
        <w:t xml:space="preserve">Решения, действия (бездействие) администрации Партизанского городского округа, принятые в ходе предоставления муниципальной услуги на основании настоящего административного регламента, а также решения, действия (бездействие) должностных </w:t>
      </w:r>
      <w:r w:rsidR="00EA2301" w:rsidRPr="00EA2301">
        <w:rPr>
          <w:sz w:val="28"/>
          <w:szCs w:val="28"/>
        </w:rPr>
        <w:t>лиц</w:t>
      </w:r>
      <w:r w:rsidR="00EA2301" w:rsidRPr="00133C00">
        <w:rPr>
          <w:sz w:val="28"/>
          <w:szCs w:val="28"/>
        </w:rPr>
        <w:t xml:space="preserve"> администрации Партизанского городского округа по результатам рассмотрения жалоб могут  быт</w:t>
      </w:r>
      <w:r w:rsidR="00EA2301">
        <w:rPr>
          <w:sz w:val="28"/>
          <w:szCs w:val="28"/>
        </w:rPr>
        <w:t>ь обжалованы в судебном порядке».</w:t>
      </w:r>
    </w:p>
    <w:p w:rsidR="006062CF" w:rsidRPr="00BF0C92" w:rsidRDefault="00D602B7" w:rsidP="00E35EEC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righ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C92">
        <w:rPr>
          <w:sz w:val="28"/>
          <w:szCs w:val="28"/>
        </w:rPr>
        <w:t xml:space="preserve"> 2. </w:t>
      </w:r>
      <w:r w:rsidR="006062CF" w:rsidRPr="00BF0C92">
        <w:rPr>
          <w:sz w:val="28"/>
          <w:szCs w:val="28"/>
        </w:rPr>
        <w:t xml:space="preserve">Настоящее постановление подлежит </w:t>
      </w:r>
      <w:r w:rsidR="00F86E41">
        <w:rPr>
          <w:sz w:val="28"/>
          <w:szCs w:val="28"/>
        </w:rPr>
        <w:t xml:space="preserve">размещению на официальном сайте администрации Партизанского городского округа в сети «Интернет», </w:t>
      </w:r>
      <w:r w:rsidR="006062CF" w:rsidRPr="00BF0C92">
        <w:rPr>
          <w:sz w:val="28"/>
          <w:szCs w:val="28"/>
        </w:rPr>
        <w:t>опубликованию в газете «Вести» и вступает в силу после</w:t>
      </w:r>
      <w:r w:rsidR="00806448">
        <w:rPr>
          <w:sz w:val="28"/>
          <w:szCs w:val="28"/>
        </w:rPr>
        <w:t xml:space="preserve"> его</w:t>
      </w:r>
      <w:r w:rsidR="006062CF" w:rsidRPr="00BF0C92">
        <w:rPr>
          <w:sz w:val="28"/>
          <w:szCs w:val="28"/>
        </w:rPr>
        <w:t xml:space="preserve"> официального опубликования (обнародования).</w:t>
      </w:r>
    </w:p>
    <w:p w:rsidR="00847863" w:rsidRPr="006062CF" w:rsidRDefault="00847863" w:rsidP="00E35EEC">
      <w:pPr>
        <w:pStyle w:val="ab"/>
        <w:widowControl w:val="0"/>
        <w:tabs>
          <w:tab w:val="left" w:pos="993"/>
        </w:tabs>
        <w:spacing w:line="336" w:lineRule="auto"/>
        <w:ind w:left="0" w:right="-709" w:firstLine="567"/>
        <w:jc w:val="both"/>
        <w:rPr>
          <w:sz w:val="28"/>
          <w:szCs w:val="28"/>
        </w:rPr>
      </w:pPr>
    </w:p>
    <w:p w:rsidR="00847863" w:rsidRDefault="00847863" w:rsidP="00E35EEC">
      <w:pPr>
        <w:tabs>
          <w:tab w:val="left" w:pos="993"/>
        </w:tabs>
        <w:ind w:right="-709" w:firstLine="567"/>
        <w:jc w:val="both"/>
        <w:rPr>
          <w:sz w:val="28"/>
          <w:szCs w:val="28"/>
        </w:rPr>
      </w:pPr>
    </w:p>
    <w:p w:rsidR="00847863" w:rsidRDefault="00847863" w:rsidP="00E35EEC">
      <w:pPr>
        <w:tabs>
          <w:tab w:val="left" w:pos="993"/>
        </w:tabs>
        <w:ind w:right="-709" w:firstLine="709"/>
        <w:jc w:val="both"/>
        <w:rPr>
          <w:sz w:val="28"/>
          <w:szCs w:val="28"/>
        </w:rPr>
      </w:pPr>
    </w:p>
    <w:p w:rsidR="00691E4A" w:rsidRPr="00847863" w:rsidRDefault="00691E4A" w:rsidP="00E35EEC">
      <w:pPr>
        <w:tabs>
          <w:tab w:val="left" w:pos="993"/>
        </w:tabs>
        <w:ind w:right="-709" w:firstLine="709"/>
        <w:jc w:val="both"/>
        <w:rPr>
          <w:sz w:val="28"/>
          <w:szCs w:val="28"/>
        </w:rPr>
      </w:pPr>
    </w:p>
    <w:p w:rsidR="00074739" w:rsidRDefault="009B5A53" w:rsidP="00E35EEC">
      <w:pPr>
        <w:widowControl w:val="0"/>
        <w:tabs>
          <w:tab w:val="left" w:pos="1418"/>
        </w:tabs>
        <w:ind w:right="-709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городского округа                                  </w:t>
      </w:r>
      <w:r w:rsidR="006062CF">
        <w:rPr>
          <w:sz w:val="28"/>
          <w:szCs w:val="28"/>
        </w:rPr>
        <w:t xml:space="preserve">     </w:t>
      </w:r>
      <w:r w:rsidR="00847863" w:rsidRPr="00847863">
        <w:rPr>
          <w:sz w:val="28"/>
          <w:szCs w:val="28"/>
        </w:rPr>
        <w:t xml:space="preserve">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p w:rsidR="00691E4A" w:rsidRDefault="00691E4A" w:rsidP="00E35EEC">
      <w:pPr>
        <w:widowControl w:val="0"/>
        <w:tabs>
          <w:tab w:val="left" w:pos="1418"/>
        </w:tabs>
        <w:ind w:right="-709"/>
        <w:rPr>
          <w:sz w:val="28"/>
          <w:szCs w:val="28"/>
        </w:rPr>
      </w:pPr>
    </w:p>
    <w:p w:rsidR="00691E4A" w:rsidRPr="00691E4A" w:rsidRDefault="00691E4A" w:rsidP="00691E4A">
      <w:pPr>
        <w:spacing w:line="360" w:lineRule="auto"/>
        <w:jc w:val="both"/>
        <w:rPr>
          <w:sz w:val="28"/>
          <w:szCs w:val="28"/>
        </w:rPr>
      </w:pPr>
    </w:p>
    <w:sectPr w:rsidR="00691E4A" w:rsidRPr="00691E4A" w:rsidSect="00E35EEC">
      <w:headerReference w:type="default" r:id="rId9"/>
      <w:pgSz w:w="11906" w:h="16838" w:code="9"/>
      <w:pgMar w:top="142" w:right="1558" w:bottom="993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F6D" w:rsidRDefault="00524F6D" w:rsidP="00066219">
      <w:r>
        <w:separator/>
      </w:r>
    </w:p>
  </w:endnote>
  <w:endnote w:type="continuationSeparator" w:id="0">
    <w:p w:rsidR="00524F6D" w:rsidRDefault="00524F6D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F6D" w:rsidRDefault="00524F6D" w:rsidP="00066219">
      <w:r>
        <w:separator/>
      </w:r>
    </w:p>
  </w:footnote>
  <w:footnote w:type="continuationSeparator" w:id="0">
    <w:p w:rsidR="00524F6D" w:rsidRDefault="00524F6D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D" w:rsidRDefault="00EF0874">
    <w:pPr>
      <w:pStyle w:val="a5"/>
      <w:jc w:val="center"/>
    </w:pPr>
    <w:fldSimple w:instr=" PAGE   \* MERGEFORMAT ">
      <w:r w:rsidR="0009059B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2943322A"/>
    <w:multiLevelType w:val="multilevel"/>
    <w:tmpl w:val="6FD6E74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0266C"/>
    <w:rsid w:val="00010B5E"/>
    <w:rsid w:val="00014146"/>
    <w:rsid w:val="00036547"/>
    <w:rsid w:val="000435D5"/>
    <w:rsid w:val="000525A4"/>
    <w:rsid w:val="00054869"/>
    <w:rsid w:val="00066219"/>
    <w:rsid w:val="00074739"/>
    <w:rsid w:val="00084A24"/>
    <w:rsid w:val="0009059B"/>
    <w:rsid w:val="000967EA"/>
    <w:rsid w:val="000B3520"/>
    <w:rsid w:val="000D2DE0"/>
    <w:rsid w:val="000E538A"/>
    <w:rsid w:val="001103BA"/>
    <w:rsid w:val="001131BD"/>
    <w:rsid w:val="00124EEB"/>
    <w:rsid w:val="00135420"/>
    <w:rsid w:val="0014555B"/>
    <w:rsid w:val="001613AC"/>
    <w:rsid w:val="00180C41"/>
    <w:rsid w:val="00185AA0"/>
    <w:rsid w:val="001A24AA"/>
    <w:rsid w:val="001A5332"/>
    <w:rsid w:val="001B261C"/>
    <w:rsid w:val="001B32EC"/>
    <w:rsid w:val="001C221A"/>
    <w:rsid w:val="001C4604"/>
    <w:rsid w:val="001D67B6"/>
    <w:rsid w:val="00200EB5"/>
    <w:rsid w:val="002015A7"/>
    <w:rsid w:val="0021178B"/>
    <w:rsid w:val="0022224F"/>
    <w:rsid w:val="00223479"/>
    <w:rsid w:val="00235C36"/>
    <w:rsid w:val="002417E1"/>
    <w:rsid w:val="00261FA5"/>
    <w:rsid w:val="00261FD9"/>
    <w:rsid w:val="00263309"/>
    <w:rsid w:val="002917A8"/>
    <w:rsid w:val="002A5A8E"/>
    <w:rsid w:val="002C2B99"/>
    <w:rsid w:val="002C6375"/>
    <w:rsid w:val="002F4BF2"/>
    <w:rsid w:val="00301A01"/>
    <w:rsid w:val="00315DAA"/>
    <w:rsid w:val="00320391"/>
    <w:rsid w:val="00327002"/>
    <w:rsid w:val="00333A78"/>
    <w:rsid w:val="003350D3"/>
    <w:rsid w:val="00347938"/>
    <w:rsid w:val="00381D3C"/>
    <w:rsid w:val="00390694"/>
    <w:rsid w:val="00394E1C"/>
    <w:rsid w:val="003D5BBF"/>
    <w:rsid w:val="003D6AA2"/>
    <w:rsid w:val="003E30E5"/>
    <w:rsid w:val="004121DB"/>
    <w:rsid w:val="00420310"/>
    <w:rsid w:val="004332F8"/>
    <w:rsid w:val="004624C8"/>
    <w:rsid w:val="004719C2"/>
    <w:rsid w:val="00491FBD"/>
    <w:rsid w:val="004A3721"/>
    <w:rsid w:val="004B07CF"/>
    <w:rsid w:val="004C01DD"/>
    <w:rsid w:val="004C6582"/>
    <w:rsid w:val="004D2F8F"/>
    <w:rsid w:val="004D363C"/>
    <w:rsid w:val="004E74DC"/>
    <w:rsid w:val="004F1614"/>
    <w:rsid w:val="004F46FE"/>
    <w:rsid w:val="005073C2"/>
    <w:rsid w:val="00507FE2"/>
    <w:rsid w:val="0051071E"/>
    <w:rsid w:val="00512F30"/>
    <w:rsid w:val="00523505"/>
    <w:rsid w:val="00524F6D"/>
    <w:rsid w:val="00525D69"/>
    <w:rsid w:val="00573C70"/>
    <w:rsid w:val="00574654"/>
    <w:rsid w:val="0058376A"/>
    <w:rsid w:val="00586F6F"/>
    <w:rsid w:val="005A3C20"/>
    <w:rsid w:val="005C0E8E"/>
    <w:rsid w:val="005C21AD"/>
    <w:rsid w:val="005C5CD9"/>
    <w:rsid w:val="005F2C40"/>
    <w:rsid w:val="005F7D85"/>
    <w:rsid w:val="0060229D"/>
    <w:rsid w:val="006062CF"/>
    <w:rsid w:val="006254C6"/>
    <w:rsid w:val="0063628C"/>
    <w:rsid w:val="00642BEF"/>
    <w:rsid w:val="0064712F"/>
    <w:rsid w:val="00647488"/>
    <w:rsid w:val="00650363"/>
    <w:rsid w:val="00670907"/>
    <w:rsid w:val="006731DD"/>
    <w:rsid w:val="00685E00"/>
    <w:rsid w:val="00691E4A"/>
    <w:rsid w:val="006B4EE9"/>
    <w:rsid w:val="006E76A5"/>
    <w:rsid w:val="007160E1"/>
    <w:rsid w:val="00717227"/>
    <w:rsid w:val="00722B2C"/>
    <w:rsid w:val="0073079A"/>
    <w:rsid w:val="007347B1"/>
    <w:rsid w:val="00753566"/>
    <w:rsid w:val="00761962"/>
    <w:rsid w:val="0076253B"/>
    <w:rsid w:val="00762815"/>
    <w:rsid w:val="00774F22"/>
    <w:rsid w:val="00775A42"/>
    <w:rsid w:val="00777EA1"/>
    <w:rsid w:val="007B585A"/>
    <w:rsid w:val="007C072E"/>
    <w:rsid w:val="007C1823"/>
    <w:rsid w:val="007C23DB"/>
    <w:rsid w:val="00801F00"/>
    <w:rsid w:val="00803AE9"/>
    <w:rsid w:val="00806448"/>
    <w:rsid w:val="00816BBA"/>
    <w:rsid w:val="00827B3C"/>
    <w:rsid w:val="00830C9A"/>
    <w:rsid w:val="00836A0E"/>
    <w:rsid w:val="00847863"/>
    <w:rsid w:val="00885006"/>
    <w:rsid w:val="008956E5"/>
    <w:rsid w:val="008A2FC3"/>
    <w:rsid w:val="008A7CE5"/>
    <w:rsid w:val="008E5B22"/>
    <w:rsid w:val="008E5CD2"/>
    <w:rsid w:val="009000E2"/>
    <w:rsid w:val="009106F4"/>
    <w:rsid w:val="009115FD"/>
    <w:rsid w:val="00926C8D"/>
    <w:rsid w:val="00947A3D"/>
    <w:rsid w:val="0096291A"/>
    <w:rsid w:val="009743A3"/>
    <w:rsid w:val="00977479"/>
    <w:rsid w:val="009778D4"/>
    <w:rsid w:val="00981C04"/>
    <w:rsid w:val="009956CB"/>
    <w:rsid w:val="009B5A53"/>
    <w:rsid w:val="009D0E20"/>
    <w:rsid w:val="009D45F1"/>
    <w:rsid w:val="009F5017"/>
    <w:rsid w:val="00A13BA0"/>
    <w:rsid w:val="00A27774"/>
    <w:rsid w:val="00A325A8"/>
    <w:rsid w:val="00A354B6"/>
    <w:rsid w:val="00A40B1C"/>
    <w:rsid w:val="00A40F1F"/>
    <w:rsid w:val="00A7270A"/>
    <w:rsid w:val="00A953A6"/>
    <w:rsid w:val="00AA6C5E"/>
    <w:rsid w:val="00AB12E8"/>
    <w:rsid w:val="00AC0554"/>
    <w:rsid w:val="00AC7939"/>
    <w:rsid w:val="00AD7D71"/>
    <w:rsid w:val="00B127F9"/>
    <w:rsid w:val="00B141EC"/>
    <w:rsid w:val="00B16827"/>
    <w:rsid w:val="00B52E5B"/>
    <w:rsid w:val="00B7275D"/>
    <w:rsid w:val="00B8299A"/>
    <w:rsid w:val="00B83326"/>
    <w:rsid w:val="00B93315"/>
    <w:rsid w:val="00B9443A"/>
    <w:rsid w:val="00BB1514"/>
    <w:rsid w:val="00BF0C92"/>
    <w:rsid w:val="00C07860"/>
    <w:rsid w:val="00C12E54"/>
    <w:rsid w:val="00C12FD3"/>
    <w:rsid w:val="00C252BC"/>
    <w:rsid w:val="00C532B3"/>
    <w:rsid w:val="00C643AD"/>
    <w:rsid w:val="00C654A3"/>
    <w:rsid w:val="00CA333A"/>
    <w:rsid w:val="00CE243E"/>
    <w:rsid w:val="00CF0E00"/>
    <w:rsid w:val="00CF121C"/>
    <w:rsid w:val="00CF2E5F"/>
    <w:rsid w:val="00CF7477"/>
    <w:rsid w:val="00D204A5"/>
    <w:rsid w:val="00D2322E"/>
    <w:rsid w:val="00D279B3"/>
    <w:rsid w:val="00D27DF2"/>
    <w:rsid w:val="00D33BA5"/>
    <w:rsid w:val="00D374AE"/>
    <w:rsid w:val="00D602B7"/>
    <w:rsid w:val="00D63092"/>
    <w:rsid w:val="00D717ED"/>
    <w:rsid w:val="00D9196F"/>
    <w:rsid w:val="00DC62F8"/>
    <w:rsid w:val="00DE56C3"/>
    <w:rsid w:val="00DE6550"/>
    <w:rsid w:val="00DE6E20"/>
    <w:rsid w:val="00DF211B"/>
    <w:rsid w:val="00E00FD0"/>
    <w:rsid w:val="00E011FC"/>
    <w:rsid w:val="00E10F8B"/>
    <w:rsid w:val="00E113C8"/>
    <w:rsid w:val="00E1309A"/>
    <w:rsid w:val="00E15318"/>
    <w:rsid w:val="00E33AAE"/>
    <w:rsid w:val="00E35EEC"/>
    <w:rsid w:val="00E4342B"/>
    <w:rsid w:val="00E54F01"/>
    <w:rsid w:val="00E6265F"/>
    <w:rsid w:val="00E65D16"/>
    <w:rsid w:val="00E71819"/>
    <w:rsid w:val="00E82EDD"/>
    <w:rsid w:val="00E95B0A"/>
    <w:rsid w:val="00EA0EB5"/>
    <w:rsid w:val="00EA2301"/>
    <w:rsid w:val="00EA3D6F"/>
    <w:rsid w:val="00EA69FB"/>
    <w:rsid w:val="00ED299A"/>
    <w:rsid w:val="00EF0874"/>
    <w:rsid w:val="00EF4276"/>
    <w:rsid w:val="00F024BE"/>
    <w:rsid w:val="00F03D62"/>
    <w:rsid w:val="00F1026A"/>
    <w:rsid w:val="00F12567"/>
    <w:rsid w:val="00F12A31"/>
    <w:rsid w:val="00F12FC6"/>
    <w:rsid w:val="00F34B77"/>
    <w:rsid w:val="00F468B6"/>
    <w:rsid w:val="00F57362"/>
    <w:rsid w:val="00F64BF0"/>
    <w:rsid w:val="00F7474A"/>
    <w:rsid w:val="00F85C5E"/>
    <w:rsid w:val="00F86E41"/>
    <w:rsid w:val="00FB1D9C"/>
    <w:rsid w:val="00FB47D5"/>
    <w:rsid w:val="00FB76D9"/>
    <w:rsid w:val="00FD0E0C"/>
    <w:rsid w:val="00FF30A8"/>
    <w:rsid w:val="00FF349B"/>
    <w:rsid w:val="00FF50F7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  <w:style w:type="paragraph" w:customStyle="1" w:styleId="ConsPlusNormal">
    <w:name w:val="ConsPlusNormal"/>
    <w:rsid w:val="00DE56C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71025-13AC-4982-8C58-667A1978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3111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Коробова</cp:lastModifiedBy>
  <cp:revision>111</cp:revision>
  <cp:lastPrinted>2024-02-13T06:26:00Z</cp:lastPrinted>
  <dcterms:created xsi:type="dcterms:W3CDTF">2023-12-12T23:34:00Z</dcterms:created>
  <dcterms:modified xsi:type="dcterms:W3CDTF">2024-04-17T05:36:00Z</dcterms:modified>
</cp:coreProperties>
</file>